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FB32DB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11</w:t>
      </w:r>
      <w:r w:rsidR="002E11CB">
        <w:rPr>
          <w:rFonts w:ascii="Times New Roman" w:hAnsi="Times New Roman" w:cs="Times New Roman"/>
          <w:b/>
          <w:sz w:val="32"/>
          <w:szCs w:val="32"/>
        </w:rPr>
        <w:t xml:space="preserve"> класса на среду</w:t>
      </w:r>
      <w:r w:rsidR="003302A2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9578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265"/>
        <w:gridCol w:w="42"/>
        <w:gridCol w:w="2510"/>
        <w:gridCol w:w="218"/>
        <w:gridCol w:w="3893"/>
        <w:gridCol w:w="133"/>
        <w:gridCol w:w="2411"/>
        <w:gridCol w:w="4026"/>
      </w:tblGrid>
      <w:tr w:rsidR="00793322" w:rsidRPr="00D722E0" w:rsidTr="00A41258">
        <w:trPr>
          <w:gridAfter w:val="1"/>
          <w:wAfter w:w="4026" w:type="dxa"/>
        </w:trPr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(зан</w:t>
            </w:r>
            <w:r w:rsidR="002E11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3322" w:rsidRPr="00D722E0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</w:p>
        </w:tc>
        <w:tc>
          <w:tcPr>
            <w:tcW w:w="4026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247EA" w:rsidRPr="00793322" w:rsidTr="00A41258">
        <w:trPr>
          <w:gridAfter w:val="1"/>
          <w:wAfter w:w="4026" w:type="dxa"/>
          <w:trHeight w:val="991"/>
        </w:trPr>
        <w:tc>
          <w:tcPr>
            <w:tcW w:w="900" w:type="dxa"/>
          </w:tcPr>
          <w:p w:rsidR="00F247EA" w:rsidRPr="009F011A" w:rsidRDefault="00F247EA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F247EA" w:rsidRPr="009F011A" w:rsidRDefault="00F247EA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F011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F247EA" w:rsidRPr="009F011A" w:rsidRDefault="00F247EA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F247EA" w:rsidRPr="009F011A" w:rsidRDefault="00F247EA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  <w:gridSpan w:val="2"/>
          </w:tcPr>
          <w:p w:rsidR="00F247EA" w:rsidRPr="009F011A" w:rsidRDefault="00F247EA" w:rsidP="00FB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F247EA" w:rsidRPr="009F011A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gridSpan w:val="2"/>
          </w:tcPr>
          <w:p w:rsidR="00F247EA" w:rsidRPr="009F011A" w:rsidRDefault="00F24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247EA" w:rsidRPr="009F011A" w:rsidRDefault="00F247EA" w:rsidP="002E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258" w:rsidRPr="00793322" w:rsidTr="005243AE">
        <w:trPr>
          <w:gridAfter w:val="1"/>
          <w:wAfter w:w="4026" w:type="dxa"/>
        </w:trPr>
        <w:tc>
          <w:tcPr>
            <w:tcW w:w="900" w:type="dxa"/>
          </w:tcPr>
          <w:p w:rsidR="00A41258" w:rsidRPr="009F011A" w:rsidRDefault="00A41258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A41258" w:rsidRPr="009F011A" w:rsidRDefault="00FD5AFD" w:rsidP="00FD5AFD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7052" w:type="dxa"/>
            <w:gridSpan w:val="6"/>
          </w:tcPr>
          <w:p w:rsidR="00A41258" w:rsidRPr="009F011A" w:rsidRDefault="00A41258" w:rsidP="00FD5A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58">
              <w:rPr>
                <w:rFonts w:ascii="Times New Roman" w:hAnsi="Times New Roman" w:cs="Times New Roman"/>
                <w:sz w:val="28"/>
                <w:szCs w:val="28"/>
              </w:rPr>
              <w:t>Онлайн-минутка (посещаемость, связь и решение других проблемных ситуаций у учащихся)</w:t>
            </w:r>
          </w:p>
        </w:tc>
        <w:tc>
          <w:tcPr>
            <w:tcW w:w="4026" w:type="dxa"/>
            <w:gridSpan w:val="2"/>
          </w:tcPr>
          <w:p w:rsidR="00A41258" w:rsidRPr="009F011A" w:rsidRDefault="00A41258" w:rsidP="002E11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5AFD" w:rsidRPr="00FD5AF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="00FD5AFD" w:rsidRPr="00FD5AF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="00FD5AFD" w:rsidRPr="00FD5AF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FD5AFD" w:rsidRPr="00FD5AFD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</w:t>
            </w:r>
          </w:p>
        </w:tc>
        <w:tc>
          <w:tcPr>
            <w:tcW w:w="2411" w:type="dxa"/>
          </w:tcPr>
          <w:p w:rsidR="00A41258" w:rsidRPr="009F011A" w:rsidRDefault="00A41258" w:rsidP="002E11C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41258" w:rsidRPr="00793322" w:rsidTr="00A41258">
        <w:tc>
          <w:tcPr>
            <w:tcW w:w="15552" w:type="dxa"/>
            <w:gridSpan w:val="11"/>
          </w:tcPr>
          <w:p w:rsidR="00A41258" w:rsidRPr="00E520EE" w:rsidRDefault="00A41258" w:rsidP="00A4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10.00- 10.</w:t>
            </w:r>
            <w:r w:rsidR="00FD5AFD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FD5AFD" w:rsidRPr="00FD5AFD">
              <w:rPr>
                <w:rFonts w:ascii="Times New Roman" w:hAnsi="Times New Roman"/>
                <w:b/>
                <w:sz w:val="24"/>
                <w:szCs w:val="24"/>
              </w:rPr>
              <w:t xml:space="preserve">Подключение  к уроку  </w:t>
            </w:r>
          </w:p>
        </w:tc>
        <w:tc>
          <w:tcPr>
            <w:tcW w:w="4026" w:type="dxa"/>
          </w:tcPr>
          <w:p w:rsidR="00A41258" w:rsidRPr="00E520EE" w:rsidRDefault="00A41258" w:rsidP="00A01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8B3F1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</w:t>
            </w:r>
          </w:p>
        </w:tc>
      </w:tr>
      <w:tr w:rsidR="00A41258" w:rsidRPr="00793322" w:rsidTr="00A41258">
        <w:trPr>
          <w:gridAfter w:val="1"/>
          <w:wAfter w:w="4026" w:type="dxa"/>
        </w:trPr>
        <w:tc>
          <w:tcPr>
            <w:tcW w:w="900" w:type="dxa"/>
          </w:tcPr>
          <w:p w:rsidR="00A41258" w:rsidRPr="009F011A" w:rsidRDefault="00A41258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A41258" w:rsidRPr="009F011A" w:rsidRDefault="00A41258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A41258" w:rsidRPr="009F011A" w:rsidRDefault="00A41258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  <w:gridSpan w:val="2"/>
          </w:tcPr>
          <w:p w:rsidR="00A41258" w:rsidRPr="009F011A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41258" w:rsidRPr="009F011A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728" w:type="dxa"/>
            <w:gridSpan w:val="2"/>
          </w:tcPr>
          <w:p w:rsidR="00A41258" w:rsidRPr="009F011A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литературного процесса  1920-х  годов. Обзор творчества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А.М.Ремизова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Д.А.Фурманова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А.С.Серафимовича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6" w:type="dxa"/>
            <w:gridSpan w:val="2"/>
          </w:tcPr>
          <w:p w:rsidR="00A41258" w:rsidRPr="009F011A" w:rsidRDefault="00A41258" w:rsidP="00BC4C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F011A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В случае отсутствия связи: посмотреть видео урок.</w:t>
            </w:r>
          </w:p>
        </w:tc>
        <w:tc>
          <w:tcPr>
            <w:tcW w:w="2411" w:type="dxa"/>
          </w:tcPr>
          <w:p w:rsidR="00A41258" w:rsidRPr="009F011A" w:rsidRDefault="00A41258" w:rsidP="00BC4C5B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Подготовить сообщение по творчеству одного из писателей (</w:t>
            </w:r>
            <w:proofErr w:type="spellStart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А.М.Ремизов</w:t>
            </w:r>
            <w:proofErr w:type="spellEnd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Д.А.Фурманов</w:t>
            </w:r>
            <w:proofErr w:type="spellEnd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А.С.Серафимович</w:t>
            </w:r>
            <w:proofErr w:type="spellEnd"/>
            <w:r w:rsidRPr="009F011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).</w:t>
            </w:r>
          </w:p>
          <w:p w:rsidR="00A41258" w:rsidRPr="009F011A" w:rsidRDefault="00A41258" w:rsidP="00BC4C5B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41258" w:rsidRPr="00793322" w:rsidTr="00A41258">
        <w:trPr>
          <w:gridAfter w:val="1"/>
          <w:wAfter w:w="4026" w:type="dxa"/>
          <w:trHeight w:val="397"/>
        </w:trPr>
        <w:tc>
          <w:tcPr>
            <w:tcW w:w="15552" w:type="dxa"/>
            <w:gridSpan w:val="11"/>
          </w:tcPr>
          <w:p w:rsidR="00A41258" w:rsidRPr="009F011A" w:rsidRDefault="00FD5AFD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AFD">
              <w:rPr>
                <w:rFonts w:ascii="Times New Roman" w:hAnsi="Times New Roman" w:cs="Times New Roman"/>
                <w:sz w:val="28"/>
                <w:szCs w:val="28"/>
              </w:rPr>
              <w:t>Завтрак 10.40-11.00. Подключение к уроку 11.00- 11.10</w:t>
            </w:r>
          </w:p>
        </w:tc>
      </w:tr>
      <w:tr w:rsidR="00A41258" w:rsidRPr="00793322" w:rsidTr="00A41258">
        <w:trPr>
          <w:gridAfter w:val="1"/>
          <w:wAfter w:w="4026" w:type="dxa"/>
        </w:trPr>
        <w:tc>
          <w:tcPr>
            <w:tcW w:w="900" w:type="dxa"/>
          </w:tcPr>
          <w:p w:rsidR="00A41258" w:rsidRPr="009F011A" w:rsidRDefault="00A41258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A41258" w:rsidRPr="009F011A" w:rsidRDefault="00A41258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A41258" w:rsidRPr="009F011A" w:rsidRDefault="00A41258" w:rsidP="00153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</w:tcPr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41258" w:rsidRDefault="00A41258" w:rsidP="00BC4C5B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В.Ю.</w:t>
            </w:r>
          </w:p>
        </w:tc>
        <w:tc>
          <w:tcPr>
            <w:tcW w:w="2552" w:type="dxa"/>
            <w:gridSpan w:val="2"/>
          </w:tcPr>
          <w:p w:rsidR="00A41258" w:rsidRDefault="00A41258" w:rsidP="00BC4C5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Одновременный двушажный ход»</w:t>
            </w:r>
          </w:p>
        </w:tc>
        <w:tc>
          <w:tcPr>
            <w:tcW w:w="4111" w:type="dxa"/>
            <w:gridSpan w:val="2"/>
          </w:tcPr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A41258" w:rsidRDefault="00A41258" w:rsidP="00BC4C5B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41258" w:rsidRDefault="00A41258" w:rsidP="00BC4C5B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1.Разминка. Выполнить 10 общеразвивающих упражнений на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месте по 6-8 раз, 5 минут.</w:t>
            </w:r>
          </w:p>
          <w:p w:rsidR="00A41258" w:rsidRDefault="00A41258" w:rsidP="00BC4C5B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2.Выполнить упражнение  «Подъём ног».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3EA45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6.35pt;height:91.7pt;visibility:visible;mso-wrap-style:square">
                  <v:imagedata r:id="rId6" o:title=""/>
                </v:shape>
              </w:pict>
            </w:r>
          </w:p>
          <w:p w:rsidR="00A41258" w:rsidRDefault="00A41258" w:rsidP="00BC4C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3Ознакомиться со статьей</w:t>
            </w:r>
            <w:hyperlink r:id="rId7" w:history="1">
              <w:r>
                <w:rPr>
                  <w:rStyle w:val="a4"/>
                </w:rPr>
                <w:t>https://dzen.ru/a/XBP7hnq8FgCqrWjZhttps://dzen.ru/a/XBP7hnq8FgCqrWjZ</w:t>
              </w:r>
            </w:hyperlink>
            <w:r>
              <w:t xml:space="preserve"> </w:t>
            </w:r>
          </w:p>
        </w:tc>
        <w:tc>
          <w:tcPr>
            <w:tcW w:w="2544" w:type="dxa"/>
            <w:gridSpan w:val="2"/>
          </w:tcPr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58" w:rsidRDefault="00A41258" w:rsidP="00BC4C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5AFD" w:rsidRPr="00793322" w:rsidTr="00B350CA">
        <w:trPr>
          <w:gridAfter w:val="1"/>
          <w:wAfter w:w="4026" w:type="dxa"/>
        </w:trPr>
        <w:tc>
          <w:tcPr>
            <w:tcW w:w="15552" w:type="dxa"/>
            <w:gridSpan w:val="11"/>
          </w:tcPr>
          <w:p w:rsidR="00FD5AFD" w:rsidRDefault="00FD5AFD" w:rsidP="00FD5AF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D5AFD">
              <w:rPr>
                <w:rFonts w:ascii="Times New Roman" w:hAnsi="Times New Roman"/>
                <w:sz w:val="24"/>
                <w:szCs w:val="24"/>
              </w:rPr>
              <w:lastRenderedPageBreak/>
              <w:t>Перемена 11.40-11.50 Подключение к уроку 11.50-12.00</w:t>
            </w:r>
          </w:p>
        </w:tc>
      </w:tr>
      <w:tr w:rsidR="00A41258" w:rsidRPr="00793322" w:rsidTr="00A41258">
        <w:trPr>
          <w:gridAfter w:val="1"/>
          <w:wAfter w:w="4026" w:type="dxa"/>
        </w:trPr>
        <w:tc>
          <w:tcPr>
            <w:tcW w:w="900" w:type="dxa"/>
          </w:tcPr>
          <w:p w:rsidR="00A41258" w:rsidRPr="009F011A" w:rsidRDefault="00A41258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A41258" w:rsidRPr="009F011A" w:rsidRDefault="00A41258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011A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A41258" w:rsidRPr="00E86335" w:rsidRDefault="00A41258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</w:tcPr>
          <w:p w:rsidR="00A41258" w:rsidRPr="00E86335" w:rsidRDefault="00A41258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A41258" w:rsidRPr="00E86335" w:rsidRDefault="00A41258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5">
              <w:rPr>
                <w:rFonts w:ascii="Times New Roman" w:hAnsi="Times New Roman" w:cs="Times New Roman"/>
                <w:sz w:val="28"/>
                <w:szCs w:val="28"/>
              </w:rPr>
              <w:t xml:space="preserve"> Олейник И.И.</w:t>
            </w:r>
          </w:p>
        </w:tc>
        <w:tc>
          <w:tcPr>
            <w:tcW w:w="2552" w:type="dxa"/>
            <w:gridSpan w:val="2"/>
          </w:tcPr>
          <w:p w:rsidR="00A41258" w:rsidRPr="00E86335" w:rsidRDefault="00A41258" w:rsidP="00BC4C5B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86335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Понятие и источники трудового права</w:t>
            </w:r>
          </w:p>
        </w:tc>
        <w:tc>
          <w:tcPr>
            <w:tcW w:w="4111" w:type="dxa"/>
            <w:gridSpan w:val="2"/>
          </w:tcPr>
          <w:p w:rsidR="00A41258" w:rsidRPr="00E86335" w:rsidRDefault="00A41258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весь класс).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В случае отсутствия связи, открыть учебник   параграфа 56 (работа с учебником):</w:t>
            </w:r>
          </w:p>
          <w:p w:rsidR="00A41258" w:rsidRPr="00E86335" w:rsidRDefault="00A41258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5">
              <w:rPr>
                <w:rFonts w:ascii="Times New Roman" w:hAnsi="Times New Roman" w:cs="Times New Roman"/>
                <w:sz w:val="28"/>
                <w:szCs w:val="28"/>
              </w:rPr>
              <w:t xml:space="preserve">1.  Прочитать параграф 56,  ответить на вопросы1-3 </w:t>
            </w:r>
            <w:proofErr w:type="spellStart"/>
            <w:proofErr w:type="gramStart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 xml:space="preserve"> 313  письменно в тетрадь.</w:t>
            </w:r>
          </w:p>
        </w:tc>
        <w:tc>
          <w:tcPr>
            <w:tcW w:w="2544" w:type="dxa"/>
            <w:gridSpan w:val="2"/>
          </w:tcPr>
          <w:p w:rsidR="00A41258" w:rsidRPr="00E86335" w:rsidRDefault="00A41258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86335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56 повторить .</w:t>
            </w:r>
          </w:p>
        </w:tc>
      </w:tr>
      <w:tr w:rsidR="00FD5AFD" w:rsidRPr="00793322" w:rsidTr="0069567D">
        <w:trPr>
          <w:gridAfter w:val="1"/>
          <w:wAfter w:w="4026" w:type="dxa"/>
        </w:trPr>
        <w:tc>
          <w:tcPr>
            <w:tcW w:w="15552" w:type="dxa"/>
            <w:gridSpan w:val="11"/>
          </w:tcPr>
          <w:p w:rsidR="00FD5AFD" w:rsidRPr="00E86335" w:rsidRDefault="00FD5AFD" w:rsidP="00BC4C5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5AFD">
              <w:rPr>
                <w:rFonts w:ascii="Times New Roman" w:hAnsi="Times New Roman" w:cs="Times New Roman"/>
                <w:sz w:val="28"/>
                <w:szCs w:val="28"/>
              </w:rPr>
              <w:t>Перемена 12.30-12.40 Подключение к уроку 12.40-12.50</w:t>
            </w:r>
          </w:p>
        </w:tc>
      </w:tr>
      <w:tr w:rsidR="00A41258" w:rsidRPr="00793322" w:rsidTr="00A41258">
        <w:trPr>
          <w:gridAfter w:val="1"/>
          <w:wAfter w:w="4026" w:type="dxa"/>
        </w:trPr>
        <w:tc>
          <w:tcPr>
            <w:tcW w:w="900" w:type="dxa"/>
          </w:tcPr>
          <w:p w:rsidR="00A41258" w:rsidRPr="009F011A" w:rsidRDefault="00A41258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A41258" w:rsidRPr="000B09F5" w:rsidRDefault="00A41258" w:rsidP="001533AB">
            <w:pPr>
              <w:pStyle w:val="a5"/>
              <w:rPr>
                <w:rFonts w:cs="Times New Roman"/>
                <w:sz w:val="28"/>
                <w:szCs w:val="28"/>
              </w:rPr>
            </w:pPr>
            <w:r w:rsidRPr="000B09F5">
              <w:rPr>
                <w:rFonts w:cs="Times New Roman"/>
                <w:sz w:val="28"/>
                <w:szCs w:val="28"/>
              </w:rPr>
              <w:t>12.50-13.20</w:t>
            </w:r>
          </w:p>
          <w:p w:rsidR="00A41258" w:rsidRPr="000B09F5" w:rsidRDefault="00A41258" w:rsidP="001533AB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41258" w:rsidRPr="000B09F5" w:rsidRDefault="00A41258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F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5" w:type="dxa"/>
          </w:tcPr>
          <w:p w:rsidR="00A41258" w:rsidRPr="000B09F5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41258" w:rsidRPr="000B09F5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F5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52" w:type="dxa"/>
            <w:gridSpan w:val="2"/>
          </w:tcPr>
          <w:p w:rsidR="00A41258" w:rsidRPr="000B09F5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F5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Публицистический стиль. Основные функции и </w:t>
            </w:r>
            <w:proofErr w:type="spellStart"/>
            <w:r w:rsidRPr="000B09F5">
              <w:rPr>
                <w:rFonts w:ascii="Times New Roman" w:hAnsi="Times New Roman" w:cs="Times New Roman"/>
                <w:sz w:val="28"/>
                <w:szCs w:val="28"/>
              </w:rPr>
              <w:t>подстили</w:t>
            </w:r>
            <w:proofErr w:type="spellEnd"/>
            <w:r w:rsidRPr="000B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</w:tcPr>
          <w:p w:rsidR="00A41258" w:rsidRPr="000B09F5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9F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0B09F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0B09F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0B09F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0B09F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0B09F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0B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258" w:rsidRPr="000B09F5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отсутствия связи:</w:t>
            </w:r>
          </w:p>
          <w:p w:rsidR="00A41258" w:rsidRPr="000B09F5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F5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84-88, прочитать </w:t>
            </w:r>
            <w:bookmarkStart w:id="0" w:name="_GoBack"/>
            <w:bookmarkEnd w:id="0"/>
            <w:r w:rsidRPr="000B09F5">
              <w:rPr>
                <w:rFonts w:ascii="Times New Roman" w:hAnsi="Times New Roman" w:cs="Times New Roman"/>
                <w:sz w:val="28"/>
                <w:szCs w:val="28"/>
              </w:rPr>
              <w:t>текст. Работать над упр. 82, выполняя задания, данные к нему.</w:t>
            </w:r>
          </w:p>
        </w:tc>
        <w:tc>
          <w:tcPr>
            <w:tcW w:w="2544" w:type="dxa"/>
            <w:gridSpan w:val="2"/>
          </w:tcPr>
          <w:p w:rsidR="00A41258" w:rsidRPr="000B09F5" w:rsidRDefault="00A41258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стр.93 упр.85, проведите стилистический анализ текста.</w:t>
            </w:r>
          </w:p>
        </w:tc>
      </w:tr>
      <w:tr w:rsidR="00FD5AFD" w:rsidRPr="00793322" w:rsidTr="003E23E7">
        <w:trPr>
          <w:gridAfter w:val="1"/>
          <w:wAfter w:w="4026" w:type="dxa"/>
        </w:trPr>
        <w:tc>
          <w:tcPr>
            <w:tcW w:w="900" w:type="dxa"/>
          </w:tcPr>
          <w:p w:rsidR="00FD5AFD" w:rsidRPr="009F011A" w:rsidRDefault="00FD5AFD" w:rsidP="00153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FD5AFD" w:rsidRPr="00C14E87" w:rsidRDefault="00FD5AFD" w:rsidP="00A01DB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13.30</w:t>
            </w:r>
          </w:p>
        </w:tc>
        <w:tc>
          <w:tcPr>
            <w:tcW w:w="6640" w:type="dxa"/>
            <w:gridSpan w:val="4"/>
          </w:tcPr>
          <w:p w:rsidR="00FD5AFD" w:rsidRPr="00E520EE" w:rsidRDefault="00FD5AFD" w:rsidP="00A01DB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20EE">
              <w:rPr>
                <w:rFonts w:ascii="Times New Roman" w:hAnsi="Times New Roman"/>
                <w:b/>
                <w:sz w:val="24"/>
                <w:szCs w:val="24"/>
              </w:rPr>
              <w:t>Онлайн-минутка (подведение итогов дня)</w:t>
            </w:r>
          </w:p>
          <w:p w:rsidR="00FD5AFD" w:rsidRPr="00E520EE" w:rsidRDefault="00FD5AFD" w:rsidP="00A01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D5AFD" w:rsidRPr="00C50043" w:rsidRDefault="00FD5AFD" w:rsidP="00A01DB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2958DD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544" w:type="dxa"/>
            <w:gridSpan w:val="2"/>
          </w:tcPr>
          <w:p w:rsidR="00FD5AFD" w:rsidRPr="000B09F5" w:rsidRDefault="00FD5AFD" w:rsidP="00BC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0B09F5"/>
    <w:rsid w:val="001464DF"/>
    <w:rsid w:val="001533AB"/>
    <w:rsid w:val="001A7454"/>
    <w:rsid w:val="002222B3"/>
    <w:rsid w:val="002813D4"/>
    <w:rsid w:val="002B1C75"/>
    <w:rsid w:val="002D3B7C"/>
    <w:rsid w:val="002E11CB"/>
    <w:rsid w:val="0032123E"/>
    <w:rsid w:val="003302A2"/>
    <w:rsid w:val="00361E6E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E1577"/>
    <w:rsid w:val="00705B37"/>
    <w:rsid w:val="00793322"/>
    <w:rsid w:val="007B2B47"/>
    <w:rsid w:val="007E4099"/>
    <w:rsid w:val="007F0B0D"/>
    <w:rsid w:val="0088457C"/>
    <w:rsid w:val="0098472D"/>
    <w:rsid w:val="009D57D7"/>
    <w:rsid w:val="009F011A"/>
    <w:rsid w:val="00A41258"/>
    <w:rsid w:val="00A54395"/>
    <w:rsid w:val="00A7393D"/>
    <w:rsid w:val="00B60E62"/>
    <w:rsid w:val="00BB66A0"/>
    <w:rsid w:val="00BE599B"/>
    <w:rsid w:val="00BE6E84"/>
    <w:rsid w:val="00C14E87"/>
    <w:rsid w:val="00C50043"/>
    <w:rsid w:val="00CD50E1"/>
    <w:rsid w:val="00D722E0"/>
    <w:rsid w:val="00D950CC"/>
    <w:rsid w:val="00E86335"/>
    <w:rsid w:val="00EE030D"/>
    <w:rsid w:val="00F247EA"/>
    <w:rsid w:val="00FB32DB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zen.ru/a/XBP7hnq8FgCqrWjZhttps:/dzen.ru/a/XBP7hnq8FgCqrWj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dcterms:created xsi:type="dcterms:W3CDTF">2023-01-10T10:25:00Z</dcterms:created>
  <dcterms:modified xsi:type="dcterms:W3CDTF">2023-01-10T16:19:00Z</dcterms:modified>
</cp:coreProperties>
</file>